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64" w:rsidRPr="00022A64" w:rsidRDefault="00022A64" w:rsidP="00022A64">
      <w:pPr>
        <w:autoSpaceDE w:val="0"/>
        <w:autoSpaceDN w:val="0"/>
        <w:adjustRightInd w:val="0"/>
        <w:spacing w:after="0"/>
        <w:ind w:firstLine="743"/>
        <w:jc w:val="both"/>
        <w:rPr>
          <w:rFonts w:ascii="Times New Roman" w:hAnsi="Times New Roman" w:cs="Times New Roman"/>
          <w:b/>
          <w:sz w:val="28"/>
          <w:szCs w:val="28"/>
        </w:rPr>
      </w:pPr>
      <w:r w:rsidRPr="00022A64">
        <w:rPr>
          <w:rFonts w:ascii="Times New Roman" w:hAnsi="Times New Roman" w:cs="Times New Roman"/>
          <w:b/>
          <w:sz w:val="28"/>
          <w:szCs w:val="28"/>
        </w:rPr>
        <w:t>Крупные достижения в период с 2019 по 2021 годы:</w:t>
      </w:r>
    </w:p>
    <w:p w:rsidR="00022A64" w:rsidRPr="00022A64" w:rsidRDefault="00022A64" w:rsidP="00022A64">
      <w:pPr>
        <w:pStyle w:val="ConsPlusNormal"/>
        <w:ind w:firstLine="709"/>
        <w:jc w:val="both"/>
        <w:rPr>
          <w:rFonts w:ascii="Times New Roman" w:hAnsi="Times New Roman" w:cs="Times New Roman"/>
          <w:sz w:val="28"/>
          <w:szCs w:val="28"/>
        </w:rPr>
      </w:pPr>
      <w:r w:rsidRPr="00022A64">
        <w:rPr>
          <w:rFonts w:ascii="Times New Roman" w:hAnsi="Times New Roman" w:cs="Times New Roman"/>
          <w:sz w:val="28"/>
          <w:szCs w:val="28"/>
        </w:rPr>
        <w:t>Победы в конкурсном отборе в рамках мероприятия «Развитие и укрепление материально-технической базы домов культуры (и их филиалов), расположенных в населенных пунктах с числом жителей до 50 тысяч человек» в 2019 - 2021 годах:</w:t>
      </w:r>
    </w:p>
    <w:p w:rsidR="00022A64" w:rsidRPr="00022A64" w:rsidRDefault="00022A64" w:rsidP="00022A64">
      <w:pPr>
        <w:pStyle w:val="ConsPlusNormal"/>
        <w:numPr>
          <w:ilvl w:val="0"/>
          <w:numId w:val="1"/>
        </w:numPr>
        <w:ind w:left="34" w:firstLine="0"/>
        <w:jc w:val="both"/>
        <w:rPr>
          <w:rFonts w:ascii="Times New Roman" w:hAnsi="Times New Roman" w:cs="Times New Roman"/>
          <w:sz w:val="28"/>
          <w:szCs w:val="28"/>
        </w:rPr>
      </w:pPr>
      <w:r w:rsidRPr="00022A64">
        <w:rPr>
          <w:rFonts w:ascii="Times New Roman" w:hAnsi="Times New Roman" w:cs="Times New Roman"/>
          <w:sz w:val="28"/>
          <w:szCs w:val="28"/>
        </w:rPr>
        <w:t>Отдел досуга п. Калино – приобретено световое и музыкальное сценического оборудование на сумму 441 807,63 руб.</w:t>
      </w:r>
    </w:p>
    <w:p w:rsidR="00022A64" w:rsidRPr="00022A64" w:rsidRDefault="00022A64" w:rsidP="00022A64">
      <w:pPr>
        <w:pStyle w:val="ConsPlusNormal"/>
        <w:numPr>
          <w:ilvl w:val="0"/>
          <w:numId w:val="1"/>
        </w:numPr>
        <w:ind w:left="34" w:firstLine="0"/>
        <w:jc w:val="both"/>
        <w:rPr>
          <w:rFonts w:ascii="Times New Roman" w:hAnsi="Times New Roman" w:cs="Times New Roman"/>
          <w:sz w:val="28"/>
          <w:szCs w:val="28"/>
        </w:rPr>
      </w:pPr>
      <w:r w:rsidRPr="00022A64">
        <w:rPr>
          <w:rFonts w:ascii="Times New Roman" w:hAnsi="Times New Roman" w:cs="Times New Roman"/>
          <w:sz w:val="28"/>
          <w:szCs w:val="28"/>
        </w:rPr>
        <w:t xml:space="preserve">Отдел досуга п. </w:t>
      </w:r>
      <w:proofErr w:type="spellStart"/>
      <w:r w:rsidRPr="00022A64">
        <w:rPr>
          <w:rFonts w:ascii="Times New Roman" w:hAnsi="Times New Roman" w:cs="Times New Roman"/>
          <w:sz w:val="28"/>
          <w:szCs w:val="28"/>
        </w:rPr>
        <w:t>Комарихинский</w:t>
      </w:r>
      <w:proofErr w:type="spellEnd"/>
      <w:r w:rsidRPr="00022A64">
        <w:rPr>
          <w:rFonts w:ascii="Times New Roman" w:hAnsi="Times New Roman" w:cs="Times New Roman"/>
          <w:sz w:val="28"/>
          <w:szCs w:val="28"/>
        </w:rPr>
        <w:t xml:space="preserve"> - приобретено световое и музыкальное сценическое оборудование на сумму 273 329,00 руб.</w:t>
      </w:r>
    </w:p>
    <w:p w:rsidR="00022A64" w:rsidRPr="00022A64" w:rsidRDefault="00022A64" w:rsidP="00022A64">
      <w:pPr>
        <w:pStyle w:val="ConsPlusNormal"/>
        <w:numPr>
          <w:ilvl w:val="0"/>
          <w:numId w:val="1"/>
        </w:numPr>
        <w:ind w:left="34" w:firstLine="0"/>
        <w:jc w:val="both"/>
        <w:rPr>
          <w:rFonts w:ascii="Times New Roman" w:hAnsi="Times New Roman" w:cs="Times New Roman"/>
          <w:sz w:val="28"/>
          <w:szCs w:val="28"/>
        </w:rPr>
      </w:pPr>
      <w:proofErr w:type="gramStart"/>
      <w:r w:rsidRPr="00022A64">
        <w:rPr>
          <w:rFonts w:ascii="Times New Roman" w:hAnsi="Times New Roman" w:cs="Times New Roman"/>
          <w:sz w:val="28"/>
          <w:szCs w:val="28"/>
        </w:rPr>
        <w:t xml:space="preserve">Отдел досуга д. </w:t>
      </w:r>
      <w:proofErr w:type="spellStart"/>
      <w:r w:rsidRPr="00022A64">
        <w:rPr>
          <w:rFonts w:ascii="Times New Roman" w:hAnsi="Times New Roman" w:cs="Times New Roman"/>
          <w:sz w:val="28"/>
          <w:szCs w:val="28"/>
        </w:rPr>
        <w:t>Никифорово</w:t>
      </w:r>
      <w:proofErr w:type="spellEnd"/>
      <w:r w:rsidRPr="00022A64">
        <w:rPr>
          <w:rFonts w:ascii="Times New Roman" w:hAnsi="Times New Roman" w:cs="Times New Roman"/>
          <w:sz w:val="28"/>
          <w:szCs w:val="28"/>
        </w:rPr>
        <w:t xml:space="preserve"> - приобретено световое и музыкальное сценического оборудование на сумму 273 329,00 руб.</w:t>
      </w:r>
      <w:proofErr w:type="gramEnd"/>
    </w:p>
    <w:p w:rsidR="00022A64" w:rsidRPr="00022A64" w:rsidRDefault="00022A64" w:rsidP="00022A64">
      <w:pPr>
        <w:pStyle w:val="ConsPlusNormal"/>
        <w:ind w:firstLine="709"/>
        <w:jc w:val="both"/>
        <w:rPr>
          <w:rFonts w:ascii="Times New Roman" w:hAnsi="Times New Roman" w:cs="Times New Roman"/>
          <w:sz w:val="28"/>
          <w:szCs w:val="28"/>
        </w:rPr>
      </w:pPr>
      <w:r w:rsidRPr="00022A64">
        <w:rPr>
          <w:rFonts w:ascii="Times New Roman" w:hAnsi="Times New Roman" w:cs="Times New Roman"/>
          <w:sz w:val="28"/>
          <w:szCs w:val="28"/>
        </w:rPr>
        <w:t>Победа в конкурсном отборе в рамках мероприятия «Ремонтные работы (текущий ремонт) зданий домов культуры (и их филиалов), расположенных в населенных пунктах с числом жителей до 50 тысяч человек» в 2019-2020 годах:</w:t>
      </w:r>
    </w:p>
    <w:p w:rsidR="00022A64" w:rsidRPr="00022A64" w:rsidRDefault="00022A64" w:rsidP="00022A64">
      <w:pPr>
        <w:pStyle w:val="ConsPlusNormal"/>
        <w:numPr>
          <w:ilvl w:val="0"/>
          <w:numId w:val="2"/>
        </w:numPr>
        <w:ind w:left="34" w:firstLine="0"/>
        <w:jc w:val="both"/>
        <w:rPr>
          <w:rFonts w:ascii="Times New Roman" w:hAnsi="Times New Roman" w:cs="Times New Roman"/>
          <w:sz w:val="28"/>
          <w:szCs w:val="28"/>
        </w:rPr>
      </w:pPr>
      <w:r w:rsidRPr="00022A64">
        <w:rPr>
          <w:rFonts w:ascii="Times New Roman" w:hAnsi="Times New Roman" w:cs="Times New Roman"/>
          <w:sz w:val="28"/>
          <w:szCs w:val="28"/>
        </w:rPr>
        <w:t xml:space="preserve">Отдел досуга п. </w:t>
      </w:r>
      <w:proofErr w:type="spellStart"/>
      <w:r w:rsidRPr="00022A64">
        <w:rPr>
          <w:rFonts w:ascii="Times New Roman" w:hAnsi="Times New Roman" w:cs="Times New Roman"/>
          <w:sz w:val="28"/>
          <w:szCs w:val="28"/>
        </w:rPr>
        <w:t>Кутамыш</w:t>
      </w:r>
      <w:proofErr w:type="spellEnd"/>
      <w:r w:rsidRPr="00022A64">
        <w:rPr>
          <w:rFonts w:ascii="Times New Roman" w:hAnsi="Times New Roman" w:cs="Times New Roman"/>
          <w:sz w:val="28"/>
          <w:szCs w:val="28"/>
        </w:rPr>
        <w:t xml:space="preserve"> – проведены ремонтные работы помещений на сумму 638 456,40 руб.</w:t>
      </w:r>
    </w:p>
    <w:p w:rsidR="00022A64" w:rsidRPr="00022A64" w:rsidRDefault="00022A64" w:rsidP="00022A64">
      <w:pPr>
        <w:pStyle w:val="ConsPlusNormal"/>
        <w:ind w:left="34" w:firstLine="709"/>
        <w:jc w:val="both"/>
        <w:rPr>
          <w:rFonts w:ascii="Times New Roman" w:hAnsi="Times New Roman" w:cs="Times New Roman"/>
          <w:sz w:val="28"/>
          <w:szCs w:val="28"/>
        </w:rPr>
      </w:pPr>
      <w:proofErr w:type="gramStart"/>
      <w:r w:rsidRPr="00022A64">
        <w:rPr>
          <w:rFonts w:ascii="Times New Roman" w:hAnsi="Times New Roman" w:cs="Times New Roman"/>
          <w:sz w:val="28"/>
          <w:szCs w:val="28"/>
        </w:rPr>
        <w:t>Победы в конкурсном отборе муниципальных образований Пермского края на предоставление субсидий из бюджета Пермского края, в том числе за счет средств субсидий из федерального бюджета, бюджетам муниципальных образований Пермского края на поддержку отрасли культуры на реализацию мероприятий муниципальных программ, предусматривающих государственную поддержку лучших муниципальных учреждений культуры, находящихся на территории сельских поселений, в 2020-2021 годах:</w:t>
      </w:r>
      <w:proofErr w:type="gramEnd"/>
    </w:p>
    <w:p w:rsidR="00022A64" w:rsidRPr="00022A64" w:rsidRDefault="00022A64" w:rsidP="00022A64">
      <w:pPr>
        <w:pStyle w:val="ConsPlusNormal"/>
        <w:numPr>
          <w:ilvl w:val="0"/>
          <w:numId w:val="3"/>
        </w:numPr>
        <w:ind w:left="34" w:hanging="34"/>
        <w:jc w:val="both"/>
        <w:rPr>
          <w:rFonts w:ascii="Times New Roman" w:hAnsi="Times New Roman" w:cs="Times New Roman"/>
          <w:sz w:val="28"/>
          <w:szCs w:val="28"/>
        </w:rPr>
      </w:pPr>
      <w:r w:rsidRPr="00022A64">
        <w:rPr>
          <w:rFonts w:ascii="Times New Roman" w:hAnsi="Times New Roman" w:cs="Times New Roman"/>
          <w:sz w:val="28"/>
          <w:szCs w:val="28"/>
        </w:rPr>
        <w:t xml:space="preserve">Отдел досуга с. Верхнее Калино – улучшение материально-технической базы на 100 000,00 руб. (приобретено: акустическая система, </w:t>
      </w:r>
      <w:proofErr w:type="spellStart"/>
      <w:r w:rsidRPr="00022A64">
        <w:rPr>
          <w:rFonts w:ascii="Times New Roman" w:hAnsi="Times New Roman" w:cs="Times New Roman"/>
          <w:sz w:val="28"/>
          <w:szCs w:val="28"/>
        </w:rPr>
        <w:t>радиомикрофоны</w:t>
      </w:r>
      <w:proofErr w:type="spellEnd"/>
      <w:r w:rsidRPr="00022A64">
        <w:rPr>
          <w:rFonts w:ascii="Times New Roman" w:hAnsi="Times New Roman" w:cs="Times New Roman"/>
          <w:sz w:val="28"/>
          <w:szCs w:val="28"/>
        </w:rPr>
        <w:t>);</w:t>
      </w:r>
    </w:p>
    <w:p w:rsidR="00022A64" w:rsidRPr="00022A64" w:rsidRDefault="00022A64" w:rsidP="00022A64">
      <w:pPr>
        <w:pStyle w:val="ConsPlusNormal"/>
        <w:numPr>
          <w:ilvl w:val="0"/>
          <w:numId w:val="3"/>
        </w:numPr>
        <w:ind w:left="34" w:hanging="34"/>
        <w:jc w:val="both"/>
        <w:rPr>
          <w:rFonts w:ascii="Times New Roman" w:hAnsi="Times New Roman" w:cs="Times New Roman"/>
          <w:sz w:val="28"/>
          <w:szCs w:val="28"/>
        </w:rPr>
      </w:pPr>
      <w:r w:rsidRPr="00022A64">
        <w:rPr>
          <w:rFonts w:ascii="Times New Roman" w:hAnsi="Times New Roman" w:cs="Times New Roman"/>
          <w:sz w:val="28"/>
          <w:szCs w:val="28"/>
        </w:rPr>
        <w:t xml:space="preserve">Отдел досуга п. </w:t>
      </w:r>
      <w:proofErr w:type="spellStart"/>
      <w:r w:rsidRPr="00022A64">
        <w:rPr>
          <w:rFonts w:ascii="Times New Roman" w:hAnsi="Times New Roman" w:cs="Times New Roman"/>
          <w:sz w:val="28"/>
          <w:szCs w:val="28"/>
        </w:rPr>
        <w:t>Комарихинский</w:t>
      </w:r>
      <w:proofErr w:type="spellEnd"/>
      <w:r w:rsidRPr="00022A64">
        <w:rPr>
          <w:rFonts w:ascii="Times New Roman" w:hAnsi="Times New Roman" w:cs="Times New Roman"/>
          <w:sz w:val="28"/>
          <w:szCs w:val="28"/>
        </w:rPr>
        <w:t xml:space="preserve"> - улучшение материально-технической базы на 100 000,00 руб. (приобретено: ноутбук, теннисный стол, видеокамера);</w:t>
      </w:r>
    </w:p>
    <w:p w:rsidR="00022A64" w:rsidRPr="00022A64" w:rsidRDefault="00022A64" w:rsidP="00022A64">
      <w:pPr>
        <w:pStyle w:val="ConsPlusNormal"/>
        <w:numPr>
          <w:ilvl w:val="0"/>
          <w:numId w:val="3"/>
        </w:numPr>
        <w:ind w:left="34" w:hanging="34"/>
        <w:jc w:val="both"/>
        <w:rPr>
          <w:rFonts w:ascii="Times New Roman" w:hAnsi="Times New Roman" w:cs="Times New Roman"/>
          <w:sz w:val="28"/>
          <w:szCs w:val="28"/>
        </w:rPr>
      </w:pPr>
      <w:r w:rsidRPr="00022A64">
        <w:rPr>
          <w:rFonts w:ascii="Times New Roman" w:hAnsi="Times New Roman" w:cs="Times New Roman"/>
          <w:sz w:val="28"/>
          <w:szCs w:val="28"/>
        </w:rPr>
        <w:t>Отдел досуга п. Калино - улучшение материально-технической базы на 100 000,00 руб. (приобретение ноутбук, столы, выставочный шкаф).</w:t>
      </w:r>
    </w:p>
    <w:p w:rsidR="00022A64" w:rsidRPr="00022A64" w:rsidRDefault="00022A64" w:rsidP="00022A64">
      <w:pPr>
        <w:spacing w:after="0"/>
        <w:ind w:firstLine="743"/>
        <w:contextualSpacing/>
        <w:jc w:val="both"/>
        <w:rPr>
          <w:rFonts w:ascii="Times New Roman" w:eastAsia="Calibri" w:hAnsi="Times New Roman" w:cs="Times New Roman"/>
          <w:sz w:val="28"/>
          <w:szCs w:val="28"/>
        </w:rPr>
      </w:pPr>
      <w:proofErr w:type="gramStart"/>
      <w:r w:rsidRPr="00022A64">
        <w:rPr>
          <w:rFonts w:ascii="Times New Roman" w:eastAsia="Calibri" w:hAnsi="Times New Roman" w:cs="Times New Roman"/>
          <w:sz w:val="28"/>
          <w:szCs w:val="28"/>
        </w:rPr>
        <w:t xml:space="preserve">Победы в конкурсном отборе муниципальных образований Пермского края на предоставление субсидий из бюджета Пермского края, в том числе за счет средств субсидий из федерального бюджета, бюджетам муниципальных образований Пермского края на поддержку отрасли культуры на реализацию мероприятий, предусматривающих государственную поддержку лучших работников </w:t>
      </w:r>
      <w:r w:rsidRPr="00022A64">
        <w:rPr>
          <w:rFonts w:ascii="Times New Roman" w:eastAsia="Times New Roman" w:hAnsi="Times New Roman" w:cs="Times New Roman"/>
          <w:sz w:val="28"/>
          <w:szCs w:val="28"/>
        </w:rPr>
        <w:t>сельских</w:t>
      </w:r>
      <w:r w:rsidRPr="00022A64">
        <w:rPr>
          <w:rFonts w:ascii="Times New Roman" w:eastAsia="Calibri" w:hAnsi="Times New Roman" w:cs="Times New Roman"/>
          <w:sz w:val="28"/>
          <w:szCs w:val="28"/>
        </w:rPr>
        <w:t xml:space="preserve"> учреждений культуры в 2021 - 2022 годах:</w:t>
      </w:r>
      <w:proofErr w:type="gramEnd"/>
    </w:p>
    <w:p w:rsidR="00022A64" w:rsidRPr="00022A64" w:rsidRDefault="00022A64" w:rsidP="00022A64">
      <w:pPr>
        <w:pStyle w:val="a3"/>
        <w:numPr>
          <w:ilvl w:val="0"/>
          <w:numId w:val="4"/>
        </w:numPr>
        <w:spacing w:after="0"/>
        <w:ind w:left="0" w:firstLine="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xml:space="preserve">Отдел досуга п. </w:t>
      </w:r>
      <w:proofErr w:type="spellStart"/>
      <w:r w:rsidRPr="00022A64">
        <w:rPr>
          <w:rFonts w:ascii="Times New Roman" w:eastAsia="Calibri" w:hAnsi="Times New Roman" w:cs="Times New Roman"/>
          <w:sz w:val="28"/>
          <w:szCs w:val="28"/>
        </w:rPr>
        <w:t>Комарихинский</w:t>
      </w:r>
      <w:proofErr w:type="spellEnd"/>
      <w:r w:rsidRPr="00022A64">
        <w:rPr>
          <w:rFonts w:ascii="Times New Roman" w:eastAsia="Calibri" w:hAnsi="Times New Roman" w:cs="Times New Roman"/>
          <w:sz w:val="28"/>
          <w:szCs w:val="28"/>
        </w:rPr>
        <w:t xml:space="preserve"> – заведующая отделом досуга Волкова А.П., финансовая поддержка в сумме 50 000,00 руб.</w:t>
      </w:r>
    </w:p>
    <w:p w:rsidR="00022A64" w:rsidRPr="00022A64" w:rsidRDefault="00022A64" w:rsidP="00022A64">
      <w:pPr>
        <w:pStyle w:val="a3"/>
        <w:numPr>
          <w:ilvl w:val="0"/>
          <w:numId w:val="4"/>
        </w:numPr>
        <w:spacing w:after="0"/>
        <w:ind w:left="0" w:firstLine="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xml:space="preserve">Отдел досуга п. </w:t>
      </w:r>
      <w:proofErr w:type="spellStart"/>
      <w:r w:rsidRPr="00022A64">
        <w:rPr>
          <w:rFonts w:ascii="Times New Roman" w:eastAsia="Calibri" w:hAnsi="Times New Roman" w:cs="Times New Roman"/>
          <w:sz w:val="28"/>
          <w:szCs w:val="28"/>
        </w:rPr>
        <w:t>Комарихинский</w:t>
      </w:r>
      <w:proofErr w:type="spellEnd"/>
      <w:r w:rsidRPr="00022A64">
        <w:rPr>
          <w:rFonts w:ascii="Times New Roman" w:eastAsia="Calibri" w:hAnsi="Times New Roman" w:cs="Times New Roman"/>
          <w:sz w:val="28"/>
          <w:szCs w:val="28"/>
        </w:rPr>
        <w:t xml:space="preserve"> – художественный руководитель отдела досуга </w:t>
      </w:r>
      <w:proofErr w:type="spellStart"/>
      <w:r w:rsidRPr="00022A64">
        <w:rPr>
          <w:rFonts w:ascii="Times New Roman" w:eastAsia="Calibri" w:hAnsi="Times New Roman" w:cs="Times New Roman"/>
          <w:sz w:val="28"/>
          <w:szCs w:val="28"/>
        </w:rPr>
        <w:t>Радостева</w:t>
      </w:r>
      <w:proofErr w:type="spellEnd"/>
      <w:r w:rsidRPr="00022A64">
        <w:rPr>
          <w:rFonts w:ascii="Times New Roman" w:eastAsia="Calibri" w:hAnsi="Times New Roman" w:cs="Times New Roman"/>
          <w:sz w:val="28"/>
          <w:szCs w:val="28"/>
        </w:rPr>
        <w:t xml:space="preserve"> Л.В., финансовая поддержка в сумме 50 000,00 руб.</w:t>
      </w:r>
    </w:p>
    <w:p w:rsidR="00022A64" w:rsidRPr="00022A64" w:rsidRDefault="00022A64" w:rsidP="00022A64">
      <w:pPr>
        <w:pStyle w:val="a3"/>
        <w:spacing w:after="0"/>
        <w:ind w:left="0" w:firstLine="743"/>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lastRenderedPageBreak/>
        <w:t>Победы в конкурсе проектов «59 фестивалей 59 региона» 2019 – 2021 годах:</w:t>
      </w:r>
    </w:p>
    <w:p w:rsidR="00022A64" w:rsidRPr="00022A64" w:rsidRDefault="00022A64" w:rsidP="00022A64">
      <w:pPr>
        <w:spacing w:after="0"/>
        <w:jc w:val="both"/>
        <w:rPr>
          <w:rFonts w:ascii="Times New Roman" w:hAnsi="Times New Roman" w:cs="Times New Roman"/>
          <w:sz w:val="28"/>
          <w:szCs w:val="24"/>
        </w:rPr>
      </w:pPr>
      <w:r w:rsidRPr="00022A64">
        <w:rPr>
          <w:rFonts w:ascii="Times New Roman" w:eastAsia="Calibri" w:hAnsi="Times New Roman" w:cs="Times New Roman"/>
          <w:sz w:val="28"/>
          <w:szCs w:val="28"/>
        </w:rPr>
        <w:t xml:space="preserve">Отдел народной культуры – проект </w:t>
      </w:r>
      <w:r w:rsidRPr="00022A64">
        <w:rPr>
          <w:rFonts w:ascii="Times New Roman" w:hAnsi="Times New Roman" w:cs="Times New Roman"/>
          <w:sz w:val="28"/>
          <w:szCs w:val="24"/>
        </w:rPr>
        <w:t>Краевой фестиваль традиционного костюма «</w:t>
      </w:r>
      <w:r w:rsidRPr="00022A64">
        <w:rPr>
          <w:rFonts w:ascii="Times New Roman" w:hAnsi="Times New Roman" w:cs="Times New Roman"/>
          <w:sz w:val="28"/>
          <w:szCs w:val="24"/>
          <w:lang w:val="en-US"/>
        </w:rPr>
        <w:t>D</w:t>
      </w:r>
      <w:proofErr w:type="gramStart"/>
      <w:r w:rsidRPr="00022A64">
        <w:rPr>
          <w:rFonts w:ascii="Times New Roman" w:hAnsi="Times New Roman" w:cs="Times New Roman"/>
          <w:sz w:val="28"/>
          <w:szCs w:val="24"/>
        </w:rPr>
        <w:t>е</w:t>
      </w:r>
      <w:proofErr w:type="gramEnd"/>
      <w:r w:rsidRPr="00022A64">
        <w:rPr>
          <w:rFonts w:ascii="Times New Roman" w:hAnsi="Times New Roman" w:cs="Times New Roman"/>
          <w:sz w:val="28"/>
          <w:szCs w:val="24"/>
          <w:lang w:val="en-US"/>
        </w:rPr>
        <w:t>r</w:t>
      </w:r>
      <w:r w:rsidRPr="00022A64">
        <w:rPr>
          <w:rFonts w:ascii="Times New Roman" w:hAnsi="Times New Roman" w:cs="Times New Roman"/>
          <w:sz w:val="28"/>
          <w:szCs w:val="24"/>
        </w:rPr>
        <w:t>е</w:t>
      </w:r>
      <w:proofErr w:type="spellStart"/>
      <w:r w:rsidRPr="00022A64">
        <w:rPr>
          <w:rFonts w:ascii="Times New Roman" w:hAnsi="Times New Roman" w:cs="Times New Roman"/>
          <w:sz w:val="28"/>
          <w:szCs w:val="24"/>
          <w:lang w:val="en-US"/>
        </w:rPr>
        <w:t>ss</w:t>
      </w:r>
      <w:proofErr w:type="spellEnd"/>
      <w:r w:rsidRPr="00022A64">
        <w:rPr>
          <w:rFonts w:ascii="Times New Roman" w:hAnsi="Times New Roman" w:cs="Times New Roman"/>
          <w:sz w:val="28"/>
          <w:szCs w:val="24"/>
        </w:rPr>
        <w:t xml:space="preserve"> – Строгано</w:t>
      </w:r>
      <w:r w:rsidRPr="00022A64">
        <w:rPr>
          <w:rFonts w:ascii="Times New Roman" w:hAnsi="Times New Roman" w:cs="Times New Roman"/>
          <w:sz w:val="28"/>
          <w:szCs w:val="24"/>
          <w:lang w:val="en-US"/>
        </w:rPr>
        <w:t>FF</w:t>
      </w:r>
      <w:r w:rsidRPr="00022A64">
        <w:rPr>
          <w:rFonts w:ascii="Times New Roman" w:hAnsi="Times New Roman" w:cs="Times New Roman"/>
          <w:sz w:val="28"/>
          <w:szCs w:val="24"/>
        </w:rPr>
        <w:t>», за 3 года на реализацию фестиваля привлечено 450 000,00 руб. краевых средств.</w:t>
      </w:r>
    </w:p>
    <w:p w:rsidR="00022A64" w:rsidRPr="00022A64" w:rsidRDefault="00022A64" w:rsidP="00022A64">
      <w:pPr>
        <w:spacing w:after="0"/>
        <w:ind w:firstLine="743"/>
        <w:jc w:val="both"/>
        <w:rPr>
          <w:rFonts w:ascii="Times New Roman" w:hAnsi="Times New Roman" w:cs="Times New Roman"/>
          <w:sz w:val="28"/>
          <w:szCs w:val="24"/>
        </w:rPr>
      </w:pPr>
      <w:r w:rsidRPr="00022A64">
        <w:rPr>
          <w:rFonts w:ascii="Times New Roman" w:hAnsi="Times New Roman" w:cs="Times New Roman"/>
          <w:sz w:val="28"/>
          <w:szCs w:val="24"/>
        </w:rPr>
        <w:t>Победа в Межрегиональном конкурсе «Деревенька моя»: Отдел досуга п. Калино победитель в номинации «Самая творческая территория» (приз синтезатор).</w:t>
      </w:r>
    </w:p>
    <w:p w:rsidR="00022A64" w:rsidRPr="00022A64" w:rsidRDefault="00022A64" w:rsidP="00022A64">
      <w:pPr>
        <w:spacing w:after="0"/>
        <w:ind w:firstLine="743"/>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xml:space="preserve">Победа в Окружном этапе Всероссийского конкурса «Туристический сувенир» - отдел досуга п. </w:t>
      </w:r>
      <w:proofErr w:type="spellStart"/>
      <w:r w:rsidRPr="00022A64">
        <w:rPr>
          <w:rFonts w:ascii="Times New Roman" w:eastAsia="Calibri" w:hAnsi="Times New Roman" w:cs="Times New Roman"/>
          <w:sz w:val="28"/>
          <w:szCs w:val="28"/>
        </w:rPr>
        <w:t>Комарихинский</w:t>
      </w:r>
      <w:proofErr w:type="spellEnd"/>
      <w:r w:rsidRPr="00022A64">
        <w:rPr>
          <w:rFonts w:ascii="Times New Roman" w:eastAsia="Calibri" w:hAnsi="Times New Roman" w:cs="Times New Roman"/>
          <w:sz w:val="28"/>
          <w:szCs w:val="28"/>
        </w:rPr>
        <w:t>.</w:t>
      </w:r>
    </w:p>
    <w:p w:rsidR="00022A64" w:rsidRPr="00022A64" w:rsidRDefault="00022A64" w:rsidP="00022A64">
      <w:pPr>
        <w:spacing w:after="0"/>
        <w:ind w:firstLine="743"/>
        <w:jc w:val="both"/>
        <w:rPr>
          <w:rFonts w:ascii="Times New Roman" w:eastAsia="Calibri" w:hAnsi="Times New Roman" w:cs="Times New Roman"/>
          <w:b/>
          <w:sz w:val="28"/>
          <w:szCs w:val="28"/>
        </w:rPr>
      </w:pPr>
      <w:r w:rsidRPr="00022A64">
        <w:rPr>
          <w:rFonts w:ascii="Times New Roman" w:eastAsia="Calibri" w:hAnsi="Times New Roman" w:cs="Times New Roman"/>
          <w:b/>
          <w:sz w:val="28"/>
          <w:szCs w:val="28"/>
        </w:rPr>
        <w:t xml:space="preserve">Победы в конкурсе социальных и благотворительных проектов «ОМК </w:t>
      </w:r>
      <w:proofErr w:type="gramStart"/>
      <w:r w:rsidRPr="00022A64">
        <w:rPr>
          <w:rFonts w:ascii="Times New Roman" w:eastAsia="Calibri" w:hAnsi="Times New Roman" w:cs="Times New Roman"/>
          <w:b/>
          <w:sz w:val="28"/>
          <w:szCs w:val="28"/>
        </w:rPr>
        <w:t>-П</w:t>
      </w:r>
      <w:proofErr w:type="gramEnd"/>
      <w:r w:rsidRPr="00022A64">
        <w:rPr>
          <w:rFonts w:ascii="Times New Roman" w:eastAsia="Calibri" w:hAnsi="Times New Roman" w:cs="Times New Roman"/>
          <w:b/>
          <w:sz w:val="28"/>
          <w:szCs w:val="28"/>
        </w:rPr>
        <w:t>артнерство»:</w:t>
      </w:r>
    </w:p>
    <w:p w:rsidR="00022A64" w:rsidRPr="00022A64" w:rsidRDefault="00022A64" w:rsidP="00022A64">
      <w:pPr>
        <w:spacing w:after="0"/>
        <w:jc w:val="both"/>
        <w:rPr>
          <w:rFonts w:ascii="Times New Roman" w:eastAsia="Calibri" w:hAnsi="Times New Roman" w:cs="Times New Roman"/>
          <w:b/>
          <w:sz w:val="28"/>
          <w:szCs w:val="28"/>
        </w:rPr>
      </w:pPr>
      <w:r w:rsidRPr="00022A64">
        <w:rPr>
          <w:rFonts w:ascii="Times New Roman" w:eastAsia="Calibri" w:hAnsi="Times New Roman" w:cs="Times New Roman"/>
          <w:b/>
          <w:sz w:val="28"/>
          <w:szCs w:val="28"/>
        </w:rPr>
        <w:t xml:space="preserve">2019 год: </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xml:space="preserve">Отдел досуга п. </w:t>
      </w:r>
      <w:proofErr w:type="spellStart"/>
      <w:r w:rsidRPr="00022A64">
        <w:rPr>
          <w:rFonts w:ascii="Times New Roman" w:eastAsia="Calibri" w:hAnsi="Times New Roman" w:cs="Times New Roman"/>
          <w:sz w:val="28"/>
          <w:szCs w:val="28"/>
        </w:rPr>
        <w:t>Комарихинский</w:t>
      </w:r>
      <w:proofErr w:type="spellEnd"/>
      <w:r w:rsidRPr="00022A64">
        <w:rPr>
          <w:rFonts w:ascii="Times New Roman" w:eastAsia="Calibri" w:hAnsi="Times New Roman" w:cs="Times New Roman"/>
          <w:sz w:val="28"/>
          <w:szCs w:val="28"/>
        </w:rPr>
        <w:t xml:space="preserve"> - проект Фестиваль спектаклей малой формы «Комар-театрал», 37 500 руб.;</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Отдел досуга п. Скальный – проект «Спорт для всех», 115 000,00 руб.;</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МАУ «ЧЦКР» - проект Сетевой семейный клуб «ВМЕСТЕ», 105 000,00 руб.</w:t>
      </w:r>
    </w:p>
    <w:p w:rsidR="00022A64" w:rsidRPr="00022A64" w:rsidRDefault="00022A64" w:rsidP="00022A64">
      <w:pPr>
        <w:spacing w:after="0"/>
        <w:jc w:val="both"/>
        <w:rPr>
          <w:rFonts w:ascii="Times New Roman" w:eastAsia="Calibri" w:hAnsi="Times New Roman" w:cs="Times New Roman"/>
          <w:b/>
          <w:sz w:val="28"/>
          <w:szCs w:val="28"/>
        </w:rPr>
      </w:pPr>
      <w:r w:rsidRPr="00022A64">
        <w:rPr>
          <w:rFonts w:ascii="Times New Roman" w:eastAsia="Calibri" w:hAnsi="Times New Roman" w:cs="Times New Roman"/>
          <w:b/>
          <w:sz w:val="28"/>
          <w:szCs w:val="28"/>
        </w:rPr>
        <w:t>2020 год:</w:t>
      </w:r>
    </w:p>
    <w:p w:rsidR="00022A64" w:rsidRPr="00022A64" w:rsidRDefault="00022A64" w:rsidP="00022A64">
      <w:pPr>
        <w:spacing w:after="0"/>
        <w:ind w:right="-68"/>
        <w:jc w:val="both"/>
        <w:rPr>
          <w:rFonts w:ascii="Times New Roman" w:hAnsi="Times New Roman" w:cs="Times New Roman"/>
          <w:sz w:val="28"/>
          <w:szCs w:val="28"/>
          <w:shd w:val="clear" w:color="auto" w:fill="FFFFFF"/>
        </w:rPr>
      </w:pPr>
      <w:r w:rsidRPr="00022A64">
        <w:rPr>
          <w:rFonts w:ascii="Times New Roman" w:eastAsia="Calibri" w:hAnsi="Times New Roman" w:cs="Times New Roman"/>
          <w:sz w:val="28"/>
          <w:szCs w:val="28"/>
        </w:rPr>
        <w:t xml:space="preserve">Отдел народной культуры – проект </w:t>
      </w:r>
      <w:r w:rsidRPr="00022A64">
        <w:rPr>
          <w:rFonts w:ascii="Times New Roman" w:hAnsi="Times New Roman" w:cs="Times New Roman"/>
          <w:sz w:val="28"/>
          <w:szCs w:val="28"/>
        </w:rPr>
        <w:t>Фестиваль изобразительного искусства</w:t>
      </w:r>
      <w:r w:rsidRPr="00022A64">
        <w:rPr>
          <w:rFonts w:ascii="Times New Roman" w:hAnsi="Times New Roman" w:cs="Times New Roman"/>
          <w:sz w:val="28"/>
          <w:szCs w:val="28"/>
          <w:shd w:val="clear" w:color="auto" w:fill="FFFFFF"/>
        </w:rPr>
        <w:t xml:space="preserve"> «Чусовской пленэр», 150 000, 00 руб.;</w:t>
      </w:r>
    </w:p>
    <w:p w:rsidR="00022A64" w:rsidRPr="00022A64" w:rsidRDefault="00022A64" w:rsidP="00022A64">
      <w:pPr>
        <w:spacing w:after="0"/>
        <w:ind w:right="-68"/>
        <w:jc w:val="both"/>
        <w:rPr>
          <w:rFonts w:ascii="Times New Roman" w:hAnsi="Times New Roman" w:cs="Times New Roman"/>
          <w:sz w:val="28"/>
          <w:szCs w:val="28"/>
          <w:shd w:val="clear" w:color="auto" w:fill="FFFFFF"/>
        </w:rPr>
      </w:pPr>
      <w:r w:rsidRPr="00022A64">
        <w:rPr>
          <w:rFonts w:ascii="Times New Roman" w:hAnsi="Times New Roman" w:cs="Times New Roman"/>
          <w:sz w:val="28"/>
          <w:szCs w:val="28"/>
          <w:shd w:val="clear" w:color="auto" w:fill="FFFFFF"/>
        </w:rPr>
        <w:t xml:space="preserve">МАУ «ЧЦКР» - проект «Культурный </w:t>
      </w:r>
      <w:proofErr w:type="spellStart"/>
      <w:r w:rsidRPr="00022A64">
        <w:rPr>
          <w:rFonts w:ascii="Times New Roman" w:hAnsi="Times New Roman" w:cs="Times New Roman"/>
          <w:sz w:val="28"/>
          <w:szCs w:val="28"/>
          <w:shd w:val="clear" w:color="auto" w:fill="FFFFFF"/>
        </w:rPr>
        <w:t>экомарафон</w:t>
      </w:r>
      <w:proofErr w:type="spellEnd"/>
      <w:r w:rsidRPr="00022A64">
        <w:rPr>
          <w:rFonts w:ascii="Times New Roman" w:hAnsi="Times New Roman" w:cs="Times New Roman"/>
          <w:sz w:val="28"/>
          <w:szCs w:val="28"/>
          <w:shd w:val="clear" w:color="auto" w:fill="FFFFFF"/>
        </w:rPr>
        <w:t>», 61 495,00 руб.</w:t>
      </w:r>
    </w:p>
    <w:p w:rsidR="00022A64" w:rsidRPr="00022A64" w:rsidRDefault="00022A64" w:rsidP="00022A64">
      <w:pPr>
        <w:spacing w:after="0"/>
        <w:ind w:right="-68"/>
        <w:jc w:val="both"/>
        <w:rPr>
          <w:rFonts w:ascii="Times New Roman" w:hAnsi="Times New Roman" w:cs="Times New Roman"/>
          <w:b/>
          <w:sz w:val="28"/>
          <w:szCs w:val="28"/>
        </w:rPr>
      </w:pPr>
      <w:r w:rsidRPr="00022A64">
        <w:rPr>
          <w:rFonts w:ascii="Times New Roman" w:hAnsi="Times New Roman" w:cs="Times New Roman"/>
          <w:b/>
          <w:sz w:val="28"/>
          <w:szCs w:val="28"/>
        </w:rPr>
        <w:t>2021 год:</w:t>
      </w:r>
    </w:p>
    <w:p w:rsidR="00022A64" w:rsidRPr="00022A64" w:rsidRDefault="00022A64" w:rsidP="00022A64">
      <w:pPr>
        <w:spacing w:after="0"/>
        <w:ind w:right="-68"/>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xml:space="preserve">Отдел народной культуры – проект </w:t>
      </w:r>
      <w:r w:rsidRPr="00022A64">
        <w:rPr>
          <w:rFonts w:ascii="Times New Roman" w:eastAsia="Calibri" w:hAnsi="Times New Roman" w:cs="Times New Roman"/>
          <w:sz w:val="28"/>
          <w:szCs w:val="28"/>
          <w:lang w:val="en-US"/>
        </w:rPr>
        <w:t>V</w:t>
      </w:r>
      <w:r w:rsidRPr="00022A64">
        <w:rPr>
          <w:rFonts w:ascii="Times New Roman" w:eastAsia="Calibri" w:hAnsi="Times New Roman" w:cs="Times New Roman"/>
          <w:sz w:val="28"/>
          <w:szCs w:val="28"/>
        </w:rPr>
        <w:t xml:space="preserve"> Краевой фестиваль привал «Строгановский привоз», </w:t>
      </w:r>
    </w:p>
    <w:p w:rsidR="00022A64" w:rsidRPr="00022A64" w:rsidRDefault="00022A64" w:rsidP="00022A64">
      <w:pPr>
        <w:spacing w:after="0"/>
        <w:ind w:right="-68"/>
        <w:jc w:val="both"/>
        <w:rPr>
          <w:rFonts w:ascii="Times New Roman" w:hAnsi="Times New Roman" w:cs="Times New Roman"/>
          <w:sz w:val="28"/>
          <w:szCs w:val="28"/>
        </w:rPr>
      </w:pPr>
      <w:r w:rsidRPr="00022A64">
        <w:rPr>
          <w:rFonts w:ascii="Times New Roman" w:eastAsia="Calibri" w:hAnsi="Times New Roman" w:cs="Times New Roman"/>
          <w:sz w:val="28"/>
          <w:szCs w:val="28"/>
        </w:rPr>
        <w:t>МАУ «ЧЦКР» - проект «Передвижной детский игровой центр», 193 300,00 руб.</w:t>
      </w:r>
    </w:p>
    <w:p w:rsidR="00022A64" w:rsidRPr="00022A64" w:rsidRDefault="00022A64" w:rsidP="00022A64">
      <w:pPr>
        <w:spacing w:after="0"/>
        <w:ind w:firstLine="743"/>
        <w:jc w:val="both"/>
        <w:rPr>
          <w:rFonts w:ascii="Times New Roman" w:eastAsia="Calibri" w:hAnsi="Times New Roman" w:cs="Times New Roman"/>
          <w:b/>
          <w:sz w:val="28"/>
          <w:szCs w:val="28"/>
        </w:rPr>
      </w:pPr>
      <w:r w:rsidRPr="00022A64">
        <w:rPr>
          <w:rFonts w:ascii="Times New Roman" w:eastAsia="Calibri" w:hAnsi="Times New Roman" w:cs="Times New Roman"/>
          <w:b/>
          <w:sz w:val="28"/>
          <w:szCs w:val="28"/>
        </w:rPr>
        <w:t>Лауреаты международных конкурсов:</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2020 год – 7 коллективов, 91 человек;</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2021 год – 17 коллективов, 194 человека.</w:t>
      </w:r>
    </w:p>
    <w:p w:rsidR="00022A64" w:rsidRPr="00022A64" w:rsidRDefault="00022A64" w:rsidP="00022A64">
      <w:pPr>
        <w:spacing w:after="0"/>
        <w:ind w:firstLine="743"/>
        <w:jc w:val="both"/>
        <w:rPr>
          <w:rFonts w:ascii="Times New Roman" w:eastAsia="Calibri" w:hAnsi="Times New Roman" w:cs="Times New Roman"/>
          <w:b/>
          <w:sz w:val="28"/>
          <w:szCs w:val="28"/>
        </w:rPr>
      </w:pPr>
      <w:r w:rsidRPr="00022A64">
        <w:rPr>
          <w:rFonts w:ascii="Times New Roman" w:eastAsia="Calibri" w:hAnsi="Times New Roman" w:cs="Times New Roman"/>
          <w:b/>
          <w:sz w:val="28"/>
          <w:szCs w:val="28"/>
        </w:rPr>
        <w:t>Лауреаты всероссийских конкурсов:</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2020 год – 9 коллективов, 89 человек;</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2021 год – 10 коллективов, 135 человек.</w:t>
      </w:r>
    </w:p>
    <w:p w:rsidR="00022A64" w:rsidRPr="00022A64" w:rsidRDefault="00022A64" w:rsidP="00022A64">
      <w:pPr>
        <w:spacing w:after="0"/>
        <w:ind w:firstLine="743"/>
        <w:jc w:val="both"/>
        <w:rPr>
          <w:rFonts w:ascii="Times New Roman" w:eastAsia="Calibri" w:hAnsi="Times New Roman" w:cs="Times New Roman"/>
          <w:b/>
          <w:sz w:val="28"/>
          <w:szCs w:val="28"/>
        </w:rPr>
      </w:pPr>
      <w:r w:rsidRPr="00022A64">
        <w:rPr>
          <w:rFonts w:ascii="Times New Roman" w:eastAsia="Calibri" w:hAnsi="Times New Roman" w:cs="Times New Roman"/>
          <w:b/>
          <w:sz w:val="28"/>
          <w:szCs w:val="28"/>
        </w:rPr>
        <w:t>Лауреаты краевых и региональных конкурсов:</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2020 год – 7 коллективов, 97 человек.</w:t>
      </w:r>
    </w:p>
    <w:p w:rsidR="00022A64" w:rsidRPr="00022A64" w:rsidRDefault="00022A64" w:rsidP="00022A64">
      <w:pPr>
        <w:spacing w:after="0"/>
        <w:ind w:firstLine="743"/>
        <w:jc w:val="both"/>
        <w:rPr>
          <w:rFonts w:ascii="Times New Roman" w:eastAsia="Calibri" w:hAnsi="Times New Roman" w:cs="Times New Roman"/>
          <w:b/>
          <w:sz w:val="28"/>
          <w:szCs w:val="28"/>
        </w:rPr>
      </w:pPr>
      <w:r w:rsidRPr="00022A64">
        <w:rPr>
          <w:rFonts w:ascii="Times New Roman" w:hAnsi="Times New Roman" w:cs="Times New Roman"/>
          <w:b/>
          <w:sz w:val="28"/>
          <w:szCs w:val="28"/>
        </w:rPr>
        <w:t xml:space="preserve">Основные показатели деятельности по национальному проекту «Культура»: </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число посещений культурно-массовых мероприятий, всего чел. – 117 508 чел. (план по Национальному проекту «Культура» 2021 года 113171);</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lastRenderedPageBreak/>
        <w:t>- ч</w:t>
      </w:r>
      <w:r w:rsidRPr="00022A64">
        <w:rPr>
          <w:rFonts w:ascii="Times New Roman" w:hAnsi="Times New Roman" w:cs="Times New Roman"/>
          <w:sz w:val="28"/>
          <w:szCs w:val="28"/>
        </w:rPr>
        <w:t>исло посещений культурно-массовых мероприятий на платной основе, чел. – 26 965 чел. (</w:t>
      </w:r>
      <w:r w:rsidRPr="00022A64">
        <w:rPr>
          <w:rFonts w:ascii="Times New Roman" w:eastAsia="Calibri" w:hAnsi="Times New Roman" w:cs="Times New Roman"/>
          <w:sz w:val="28"/>
          <w:szCs w:val="28"/>
        </w:rPr>
        <w:t>план по Национальному проекту «Культура» 2021 года 30 763);</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число участников клубных формирований, чел. – 1750 чел. (план по Национальному проекту «Культура» 2021 года 1747);</w:t>
      </w:r>
    </w:p>
    <w:p w:rsidR="00022A64" w:rsidRPr="00022A64" w:rsidRDefault="00022A64" w:rsidP="00022A64">
      <w:pPr>
        <w:spacing w:after="0"/>
        <w:ind w:firstLine="743"/>
        <w:jc w:val="both"/>
        <w:rPr>
          <w:rFonts w:ascii="Times New Roman" w:eastAsia="Calibri" w:hAnsi="Times New Roman" w:cs="Times New Roman"/>
          <w:b/>
          <w:sz w:val="28"/>
          <w:szCs w:val="28"/>
        </w:rPr>
      </w:pPr>
      <w:r w:rsidRPr="00022A64">
        <w:rPr>
          <w:rFonts w:ascii="Times New Roman" w:eastAsia="Calibri" w:hAnsi="Times New Roman" w:cs="Times New Roman"/>
          <w:b/>
          <w:sz w:val="28"/>
          <w:szCs w:val="28"/>
        </w:rPr>
        <w:t>Организация работы автоклуба:</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количество мероприятий – 63 ед. (план 38 ед.);</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количество посетителей мероприятий – 11022 чел. (план 7450 чел.).</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количество населенных пунктов обслуживаемых автоклубом – 27 ед., в том числе в сельской местности – 26 ед.</w:t>
      </w:r>
    </w:p>
    <w:p w:rsidR="00022A64" w:rsidRPr="00022A64" w:rsidRDefault="00022A64" w:rsidP="00022A64">
      <w:pPr>
        <w:spacing w:after="0"/>
        <w:ind w:firstLine="743"/>
        <w:jc w:val="both"/>
        <w:rPr>
          <w:rFonts w:ascii="Times New Roman" w:eastAsia="Calibri" w:hAnsi="Times New Roman" w:cs="Times New Roman"/>
          <w:b/>
          <w:sz w:val="28"/>
          <w:szCs w:val="28"/>
        </w:rPr>
      </w:pPr>
      <w:r w:rsidRPr="00022A64">
        <w:rPr>
          <w:rFonts w:ascii="Times New Roman" w:eastAsia="Calibri" w:hAnsi="Times New Roman" w:cs="Times New Roman"/>
          <w:b/>
          <w:sz w:val="28"/>
          <w:szCs w:val="28"/>
        </w:rPr>
        <w:t>Организация работы социальных кинозалов:</w:t>
      </w:r>
    </w:p>
    <w:p w:rsidR="00022A64" w:rsidRPr="00022A64" w:rsidRDefault="00022A64" w:rsidP="00022A64">
      <w:pPr>
        <w:spacing w:after="0"/>
        <w:ind w:firstLine="34"/>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- 2019 год открыт социальный кинозал в отделе досуга п. Калино;</w:t>
      </w:r>
    </w:p>
    <w:p w:rsidR="00022A64" w:rsidRPr="00022A64" w:rsidRDefault="00022A64" w:rsidP="00022A64">
      <w:pPr>
        <w:spacing w:after="0"/>
        <w:ind w:firstLine="34"/>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- 2020 год открыты социальные кинозалы в отделах досуга с. Сёла, с. Верхнее Калино, п. Скальный;</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xml:space="preserve">- 2021 год открыты  социальные кинозалы в отделах досуга п. </w:t>
      </w:r>
      <w:proofErr w:type="spellStart"/>
      <w:r w:rsidRPr="00022A64">
        <w:rPr>
          <w:rFonts w:ascii="Times New Roman" w:eastAsia="Calibri" w:hAnsi="Times New Roman" w:cs="Times New Roman"/>
          <w:sz w:val="28"/>
          <w:szCs w:val="28"/>
        </w:rPr>
        <w:t>Комарихинский</w:t>
      </w:r>
      <w:proofErr w:type="spellEnd"/>
      <w:r w:rsidRPr="00022A64">
        <w:rPr>
          <w:rFonts w:ascii="Times New Roman" w:eastAsia="Calibri" w:hAnsi="Times New Roman" w:cs="Times New Roman"/>
          <w:sz w:val="28"/>
          <w:szCs w:val="28"/>
        </w:rPr>
        <w:t xml:space="preserve"> и д. </w:t>
      </w:r>
      <w:proofErr w:type="spellStart"/>
      <w:r w:rsidRPr="00022A64">
        <w:rPr>
          <w:rFonts w:ascii="Times New Roman" w:eastAsia="Calibri" w:hAnsi="Times New Roman" w:cs="Times New Roman"/>
          <w:sz w:val="28"/>
          <w:szCs w:val="28"/>
        </w:rPr>
        <w:t>Никифорово</w:t>
      </w:r>
      <w:proofErr w:type="spellEnd"/>
      <w:r w:rsidRPr="00022A64">
        <w:rPr>
          <w:rFonts w:ascii="Times New Roman" w:eastAsia="Calibri" w:hAnsi="Times New Roman" w:cs="Times New Roman"/>
          <w:sz w:val="28"/>
          <w:szCs w:val="28"/>
        </w:rPr>
        <w:t>;</w:t>
      </w:r>
    </w:p>
    <w:p w:rsidR="00022A64" w:rsidRPr="00022A64" w:rsidRDefault="00022A64" w:rsidP="00022A64">
      <w:pPr>
        <w:spacing w:after="0"/>
        <w:ind w:firstLine="743"/>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Общее количество мероприятий и посетителей мероприятий социальных кинозалов;</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- 2019 год – 22 мероприятия, 590 посетителей;</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- 2020 год – 268 мероприятий, 3092 посетителей;</w:t>
      </w:r>
    </w:p>
    <w:p w:rsidR="00022A64" w:rsidRPr="00022A64" w:rsidRDefault="00022A64" w:rsidP="00022A64">
      <w:pPr>
        <w:spacing w:after="0"/>
        <w:jc w:val="both"/>
        <w:rPr>
          <w:rFonts w:ascii="Times New Roman" w:eastAsia="Calibri" w:hAnsi="Times New Roman" w:cs="Times New Roman"/>
          <w:sz w:val="28"/>
          <w:szCs w:val="28"/>
        </w:rPr>
      </w:pPr>
      <w:r w:rsidRPr="00022A64">
        <w:rPr>
          <w:rFonts w:ascii="Times New Roman" w:eastAsia="Calibri" w:hAnsi="Times New Roman" w:cs="Times New Roman"/>
          <w:sz w:val="28"/>
          <w:szCs w:val="28"/>
        </w:rPr>
        <w:t>- 2021 год – 687 мероприятий, 10121 посетитель.</w:t>
      </w:r>
    </w:p>
    <w:p w:rsidR="0041466E" w:rsidRDefault="0041466E" w:rsidP="00022A64">
      <w:pPr>
        <w:spacing w:after="0"/>
      </w:pPr>
    </w:p>
    <w:sectPr w:rsidR="0041466E" w:rsidSect="00414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3067A"/>
    <w:multiLevelType w:val="hybridMultilevel"/>
    <w:tmpl w:val="78FE0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C4338"/>
    <w:multiLevelType w:val="hybridMultilevel"/>
    <w:tmpl w:val="09B2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CA735C"/>
    <w:multiLevelType w:val="hybridMultilevel"/>
    <w:tmpl w:val="4B0C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4C7067"/>
    <w:multiLevelType w:val="hybridMultilevel"/>
    <w:tmpl w:val="C2549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022A64"/>
    <w:rsid w:val="00022A64"/>
    <w:rsid w:val="00414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A64"/>
    <w:pPr>
      <w:ind w:left="720"/>
      <w:contextualSpacing/>
    </w:pPr>
  </w:style>
  <w:style w:type="paragraph" w:customStyle="1" w:styleId="ConsPlusNormal">
    <w:name w:val="ConsPlusNormal"/>
    <w:uiPriority w:val="99"/>
    <w:rsid w:val="00022A6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4406</Characters>
  <Application>Microsoft Office Word</Application>
  <DocSecurity>0</DocSecurity>
  <Lines>36</Lines>
  <Paragraphs>10</Paragraphs>
  <ScaleCrop>false</ScaleCrop>
  <Company>Krokoz™</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2022-01-31T11:26:00Z</dcterms:created>
  <dcterms:modified xsi:type="dcterms:W3CDTF">2022-01-31T11:26:00Z</dcterms:modified>
</cp:coreProperties>
</file>